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2246" w14:textId="02A5C66A" w:rsidR="0085663E" w:rsidRPr="0085663E" w:rsidRDefault="008118CE" w:rsidP="00A004FD">
      <w:pPr>
        <w:tabs>
          <w:tab w:val="center" w:pos="4819"/>
          <w:tab w:val="right" w:pos="9638"/>
        </w:tabs>
        <w:suppressAutoHyphens w:val="0"/>
        <w:jc w:val="center"/>
        <w:rPr>
          <w:rFonts w:eastAsia="Calibri"/>
          <w:b/>
          <w:szCs w:val="40"/>
          <w:lang w:val="lt-LT" w:eastAsia="en-US"/>
        </w:rPr>
      </w:pPr>
      <w:r>
        <w:rPr>
          <w:rFonts w:eastAsia="Calibri"/>
          <w:b/>
          <w:szCs w:val="40"/>
          <w:lang w:val="lt-LT" w:eastAsia="en-US"/>
        </w:rPr>
        <w:t>15</w:t>
      </w:r>
      <w:r w:rsidR="0085663E" w:rsidRPr="0085663E">
        <w:rPr>
          <w:rFonts w:eastAsia="Calibri"/>
          <w:b/>
          <w:szCs w:val="40"/>
          <w:lang w:val="lt-LT" w:eastAsia="en-US"/>
        </w:rPr>
        <w:t xml:space="preserve"> PRIEDAS</w:t>
      </w:r>
    </w:p>
    <w:p w14:paraId="7971C8F1" w14:textId="77777777" w:rsidR="0085663E" w:rsidRPr="0085663E" w:rsidRDefault="0085663E" w:rsidP="0085663E">
      <w:pPr>
        <w:widowControl w:val="0"/>
        <w:jc w:val="center"/>
        <w:rPr>
          <w:b/>
          <w:caps/>
          <w:szCs w:val="40"/>
          <w:lang w:val="lt-LT" w:eastAsia="en-US"/>
        </w:rPr>
      </w:pPr>
    </w:p>
    <w:p w14:paraId="1D36CCE0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5A5E62A6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71FB59C3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52AF776A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3084F4CD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77B02766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3BE46679" w14:textId="77777777" w:rsidR="0085663E" w:rsidRPr="0085663E" w:rsidRDefault="0085663E" w:rsidP="0085663E">
      <w:pPr>
        <w:widowControl w:val="0"/>
        <w:rPr>
          <w:b/>
          <w:bCs/>
          <w:caps/>
          <w:szCs w:val="40"/>
          <w:lang w:val="lt-LT" w:eastAsia="en-US"/>
        </w:rPr>
      </w:pPr>
    </w:p>
    <w:p w14:paraId="443BF185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4AAD52AF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7649D578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098F4AE4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5938CEB0" w14:textId="77777777" w:rsidR="0085663E" w:rsidRPr="0085663E" w:rsidRDefault="0085663E" w:rsidP="0085663E">
      <w:pPr>
        <w:widowControl w:val="0"/>
        <w:rPr>
          <w:b/>
          <w:bCs/>
          <w:szCs w:val="40"/>
          <w:lang w:val="en-US"/>
        </w:rPr>
      </w:pPr>
    </w:p>
    <w:p w14:paraId="735E292D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7E5E8B1F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0C0C1422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466D172C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621EBD03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5046079C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299EDE9D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4ECEF8F0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3E4370E3" w14:textId="01029122" w:rsidR="0085663E" w:rsidRPr="0085663E" w:rsidRDefault="00F63E76" w:rsidP="00F63E76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  <w:r w:rsidRPr="00F63E76">
        <w:rPr>
          <w:b/>
          <w:lang w:val="lt-LT"/>
        </w:rPr>
        <w:t>ĮSTAIGOS DARBUOTOJŲ IŠKVIETIMO EKSTREMALIŲJŲ SITUACIJŲ METU REGISTRACIJOS KORTELĖ</w:t>
      </w:r>
    </w:p>
    <w:p w14:paraId="3C4E7F8B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2A7FD17D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049461A9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4B733B2E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1EB222B0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32E97EA6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42AC6F6F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6C3BD9F3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4F253D4E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62ADC741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3FC1F45C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0EC84EE8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3587D9D2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37BC2854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4863EC97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3C784109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6C63CA7D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4B5BFD8B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231A9923" w14:textId="77777777" w:rsidR="0085663E" w:rsidRPr="0085663E" w:rsidRDefault="0085663E" w:rsidP="002A2D74">
      <w:pPr>
        <w:spacing w:line="256" w:lineRule="auto"/>
        <w:rPr>
          <w:lang w:val="lt-LT"/>
        </w:rPr>
      </w:pPr>
    </w:p>
    <w:p w14:paraId="4E718CCF" w14:textId="77777777" w:rsidR="0085663E" w:rsidRPr="0085663E" w:rsidRDefault="0085663E" w:rsidP="0085663E">
      <w:pPr>
        <w:spacing w:line="256" w:lineRule="auto"/>
        <w:jc w:val="center"/>
        <w:rPr>
          <w:lang w:val="lt-LT"/>
        </w:rPr>
      </w:pPr>
    </w:p>
    <w:p w14:paraId="7533CAC5" w14:textId="77777777" w:rsidR="0085663E" w:rsidRDefault="0085663E" w:rsidP="0085663E">
      <w:pPr>
        <w:spacing w:line="256" w:lineRule="auto"/>
        <w:jc w:val="center"/>
        <w:rPr>
          <w:lang w:val="lt-LT"/>
        </w:rPr>
      </w:pPr>
    </w:p>
    <w:p w14:paraId="5EF6E525" w14:textId="77777777" w:rsidR="002A2D74" w:rsidRPr="0085663E" w:rsidRDefault="002A2D74" w:rsidP="0085663E">
      <w:pPr>
        <w:spacing w:line="256" w:lineRule="auto"/>
        <w:jc w:val="center"/>
        <w:rPr>
          <w:lang w:val="lt-LT"/>
        </w:rPr>
      </w:pPr>
    </w:p>
    <w:p w14:paraId="40C1A6C4" w14:textId="77777777" w:rsidR="0085663E" w:rsidRPr="0085663E" w:rsidRDefault="0085663E" w:rsidP="0085663E">
      <w:pPr>
        <w:spacing w:line="256" w:lineRule="auto"/>
        <w:jc w:val="center"/>
        <w:rPr>
          <w:lang w:val="en-US"/>
        </w:rPr>
      </w:pPr>
    </w:p>
    <w:p w14:paraId="6A4A579D" w14:textId="2464CDE2" w:rsidR="00291C8F" w:rsidRDefault="00291C8F" w:rsidP="00BC170F">
      <w:pPr>
        <w:rPr>
          <w:lang w:val="en-US"/>
        </w:rPr>
      </w:pPr>
    </w:p>
    <w:p w14:paraId="4A3B0B40" w14:textId="562B8046" w:rsidR="00C707BC" w:rsidRDefault="00C707BC" w:rsidP="00BC170F">
      <w:pPr>
        <w:rPr>
          <w:lang w:val="en-US"/>
        </w:rPr>
      </w:pPr>
    </w:p>
    <w:p w14:paraId="5DE4D817" w14:textId="2B84D884" w:rsidR="00C707BC" w:rsidRDefault="00C707BC" w:rsidP="00BC170F">
      <w:pPr>
        <w:rPr>
          <w:lang w:val="lt-LT"/>
        </w:rPr>
      </w:pPr>
    </w:p>
    <w:p w14:paraId="22731B71" w14:textId="7C763641" w:rsidR="00F55768" w:rsidRDefault="00F55768" w:rsidP="00BC170F">
      <w:pPr>
        <w:rPr>
          <w:lang w:val="lt-LT"/>
        </w:rPr>
      </w:pPr>
    </w:p>
    <w:p w14:paraId="5E0C54D9" w14:textId="1A1FDEC7" w:rsidR="00F55768" w:rsidRDefault="00F55768" w:rsidP="00BC170F">
      <w:pPr>
        <w:rPr>
          <w:lang w:val="lt-LT"/>
        </w:rPr>
      </w:pPr>
    </w:p>
    <w:p w14:paraId="53B238E1" w14:textId="566D44F4" w:rsidR="00F55768" w:rsidRDefault="00F55768" w:rsidP="00BC170F">
      <w:pPr>
        <w:rPr>
          <w:lang w:val="lt-LT"/>
        </w:rPr>
      </w:pPr>
    </w:p>
    <w:tbl>
      <w:tblPr>
        <w:tblW w:w="9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701"/>
        <w:gridCol w:w="3827"/>
        <w:gridCol w:w="1843"/>
      </w:tblGrid>
      <w:tr w:rsidR="00F63E76" w:rsidRPr="00981AE1" w14:paraId="593C6827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73E176B0" w14:textId="77777777" w:rsidR="00F63E76" w:rsidRPr="00266E87" w:rsidRDefault="00F63E76" w:rsidP="00BA46D3">
            <w:pPr>
              <w:jc w:val="center"/>
              <w:rPr>
                <w:b/>
                <w:lang w:val="lt-LT"/>
              </w:rPr>
            </w:pPr>
            <w:proofErr w:type="spellStart"/>
            <w:r w:rsidRPr="00266E87">
              <w:rPr>
                <w:lang w:val="lt-LT"/>
              </w:rPr>
              <w:lastRenderedPageBreak/>
              <w:t>Eil.Nr</w:t>
            </w:r>
            <w:proofErr w:type="spellEnd"/>
            <w:r w:rsidRPr="00266E87">
              <w:rPr>
                <w:lang w:val="lt-LT"/>
              </w:rPr>
              <w:t>.</w:t>
            </w:r>
          </w:p>
        </w:tc>
        <w:tc>
          <w:tcPr>
            <w:tcW w:w="1730" w:type="dxa"/>
            <w:vAlign w:val="center"/>
          </w:tcPr>
          <w:p w14:paraId="2B9324AA" w14:textId="77777777" w:rsidR="00F63E76" w:rsidRPr="00266E87" w:rsidRDefault="00F63E76" w:rsidP="00BA46D3">
            <w:pPr>
              <w:jc w:val="center"/>
              <w:rPr>
                <w:b/>
                <w:lang w:val="lt-LT"/>
              </w:rPr>
            </w:pPr>
            <w:r w:rsidRPr="00266E87">
              <w:rPr>
                <w:lang w:val="lt-LT"/>
              </w:rPr>
              <w:t>Darbuotojų iškvietimo</w:t>
            </w:r>
          </w:p>
          <w:p w14:paraId="46F268CC" w14:textId="77777777" w:rsidR="00F63E76" w:rsidRPr="00266E87" w:rsidRDefault="00F63E76" w:rsidP="00BA46D3">
            <w:pPr>
              <w:jc w:val="center"/>
              <w:rPr>
                <w:b/>
                <w:lang w:val="lt-LT"/>
              </w:rPr>
            </w:pPr>
            <w:r w:rsidRPr="00266E87">
              <w:rPr>
                <w:lang w:val="lt-LT"/>
              </w:rPr>
              <w:t>data, laikas</w:t>
            </w:r>
          </w:p>
        </w:tc>
        <w:tc>
          <w:tcPr>
            <w:tcW w:w="1701" w:type="dxa"/>
            <w:vAlign w:val="center"/>
          </w:tcPr>
          <w:p w14:paraId="5CAB282F" w14:textId="77777777" w:rsidR="00F63E76" w:rsidRPr="00266E87" w:rsidRDefault="00F63E76" w:rsidP="00BA46D3">
            <w:pPr>
              <w:jc w:val="center"/>
              <w:rPr>
                <w:b/>
                <w:lang w:val="lt-LT"/>
              </w:rPr>
            </w:pPr>
            <w:r w:rsidRPr="00266E87">
              <w:rPr>
                <w:lang w:val="lt-LT"/>
              </w:rPr>
              <w:t>Darbuotojo atvykimo laikas,</w:t>
            </w:r>
          </w:p>
          <w:p w14:paraId="2D317741" w14:textId="77777777" w:rsidR="00F63E76" w:rsidRPr="00266E87" w:rsidRDefault="00F63E76" w:rsidP="00BA46D3">
            <w:pPr>
              <w:jc w:val="center"/>
              <w:rPr>
                <w:b/>
                <w:lang w:val="lt-LT"/>
              </w:rPr>
            </w:pPr>
            <w:r w:rsidRPr="00266E87">
              <w:rPr>
                <w:lang w:val="lt-LT"/>
              </w:rPr>
              <w:t>val., min.</w:t>
            </w:r>
          </w:p>
        </w:tc>
        <w:tc>
          <w:tcPr>
            <w:tcW w:w="3827" w:type="dxa"/>
            <w:vAlign w:val="center"/>
          </w:tcPr>
          <w:p w14:paraId="5DB8CCD5" w14:textId="22DA9BDE" w:rsidR="00F63E76" w:rsidRPr="00266E87" w:rsidRDefault="00F63E76" w:rsidP="00BA46D3">
            <w:pPr>
              <w:jc w:val="center"/>
              <w:rPr>
                <w:b/>
                <w:lang w:val="lt-LT"/>
              </w:rPr>
            </w:pPr>
            <w:r w:rsidRPr="00266E87">
              <w:rPr>
                <w:lang w:val="lt-LT"/>
              </w:rPr>
              <w:t>Darbuotojo v</w:t>
            </w:r>
            <w:r w:rsidR="00266E87">
              <w:rPr>
                <w:lang w:val="lt-LT"/>
              </w:rPr>
              <w:t>ardas</w:t>
            </w:r>
            <w:r w:rsidRPr="00266E87">
              <w:rPr>
                <w:lang w:val="lt-LT"/>
              </w:rPr>
              <w:t>, pavardė</w:t>
            </w:r>
          </w:p>
        </w:tc>
        <w:tc>
          <w:tcPr>
            <w:tcW w:w="1843" w:type="dxa"/>
            <w:vAlign w:val="center"/>
          </w:tcPr>
          <w:p w14:paraId="1596E784" w14:textId="77777777" w:rsidR="00F63E76" w:rsidRPr="00266E87" w:rsidRDefault="00F63E76" w:rsidP="00BA46D3">
            <w:pPr>
              <w:jc w:val="center"/>
              <w:rPr>
                <w:b/>
                <w:lang w:val="lt-LT"/>
              </w:rPr>
            </w:pPr>
            <w:r w:rsidRPr="00266E87">
              <w:rPr>
                <w:lang w:val="lt-LT"/>
              </w:rPr>
              <w:t>Darbuotojo išvykimo data ir laikas</w:t>
            </w:r>
          </w:p>
        </w:tc>
      </w:tr>
      <w:tr w:rsidR="00F63E76" w:rsidRPr="00981AE1" w14:paraId="523C166E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7D7478A8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845B2B9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E6606A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50D8A11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76738F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30EB29BA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66355FD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8AB7C53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CD4A3A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FA57740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DCA678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3F109AEE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48ACA022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18810D8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FAF5CC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5B49050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113AF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2442AEC0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7B147DF0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C306C74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BD792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7DEA7CA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D7AE33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76A4B9D7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2D36B585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6DE8AE1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82B23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AFC48C4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805E0C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1E1B3AA0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287A51E3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7A430C7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F02EC9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3FD5D2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FABC6C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5F263A77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15A4D93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02E5C63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9B2565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F66F08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0E497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4BFA5AE9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589DE34F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C26461C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5C760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D293D9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2DA407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59975AF1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5E7E8997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77143B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409A5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C6E4FBA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F57506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24C0B3D9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1E88C1D2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F8048D6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7738B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3C8CCB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62F794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48531AF4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0FC03F76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D4F4B1C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0168AF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F19D08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6275E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3FAB0967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373DE745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CDE19B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8E08B4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6F0BF34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E3F141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4128DFD1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1F949680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25E7D6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FE78A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6680932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358B2C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6AB699C9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581F1DA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CC2845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5CA9B2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6E6D733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DA8895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00813517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7A36B62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FF77D05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83E3C8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2C66DF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763FF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29987264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77DE609C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92D35CA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7541C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B6A30E3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E23F05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662CDF7D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58693C6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83FC9C2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2BFF1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CE66A4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88EE5A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1F1138B4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6286B4B8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4CFEFC7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2E8594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BC741E7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380B2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061B492B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72B92130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33B196F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4B9FD9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9403094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949B6B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34CBB35D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5FD29C4F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DC36A8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DB739F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EF70C7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C67038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3FEF87DE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05ACD846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2F1A59C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6B23A5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8433FD6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F4FF36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2A055D98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633C33E7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7A0001C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30E7D1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F3A3F3A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98691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69F0DD70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2AE464D0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6FC5C2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68F14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6FE17B3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E00A1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33949850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586C08E6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39E3905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FE4A03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16A1CB8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EDCB18F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4BFAF73B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66A3F4F9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AF9F256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D2AD14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A4697F5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140549D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  <w:tr w:rsidR="00F63E76" w:rsidRPr="00981AE1" w14:paraId="2B1DE872" w14:textId="77777777" w:rsidTr="00F63E76">
        <w:trPr>
          <w:cantSplit/>
          <w:trHeight w:val="400"/>
        </w:trPr>
        <w:tc>
          <w:tcPr>
            <w:tcW w:w="567" w:type="dxa"/>
            <w:vAlign w:val="center"/>
          </w:tcPr>
          <w:p w14:paraId="75EB775C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54EF7F6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8B75C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E3326B7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61343E" w14:textId="77777777" w:rsidR="00F63E76" w:rsidRPr="00F63E76" w:rsidRDefault="00F63E76" w:rsidP="00E25BE8">
            <w:pPr>
              <w:pStyle w:val="Pagrindinistekstas"/>
              <w:rPr>
                <w:b w:val="0"/>
                <w:sz w:val="24"/>
                <w:szCs w:val="24"/>
              </w:rPr>
            </w:pPr>
          </w:p>
        </w:tc>
      </w:tr>
    </w:tbl>
    <w:p w14:paraId="38FB36C2" w14:textId="77777777" w:rsidR="00FB426E" w:rsidRDefault="00FB426E" w:rsidP="00BC170F">
      <w:pPr>
        <w:rPr>
          <w:lang w:val="lt-LT"/>
        </w:rPr>
      </w:pPr>
    </w:p>
    <w:sectPr w:rsidR="00FB426E" w:rsidSect="00981AE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BC7F" w14:textId="77777777" w:rsidR="00E86CEE" w:rsidRDefault="00E86CEE" w:rsidP="0085663E">
      <w:r>
        <w:separator/>
      </w:r>
    </w:p>
  </w:endnote>
  <w:endnote w:type="continuationSeparator" w:id="0">
    <w:p w14:paraId="10B37D5C" w14:textId="77777777" w:rsidR="00E86CEE" w:rsidRDefault="00E86CEE" w:rsidP="008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1349" w14:textId="77777777" w:rsidR="00E86CEE" w:rsidRDefault="00E86CEE" w:rsidP="0085663E">
      <w:r>
        <w:separator/>
      </w:r>
    </w:p>
  </w:footnote>
  <w:footnote w:type="continuationSeparator" w:id="0">
    <w:p w14:paraId="2A7A7610" w14:textId="77777777" w:rsidR="00E86CEE" w:rsidRDefault="00E86CEE" w:rsidP="008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0C9E"/>
    <w:multiLevelType w:val="hybridMultilevel"/>
    <w:tmpl w:val="5C4E8DFE"/>
    <w:lvl w:ilvl="0" w:tplc="5A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776F"/>
    <w:multiLevelType w:val="multilevel"/>
    <w:tmpl w:val="80B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27A9D"/>
    <w:multiLevelType w:val="hybridMultilevel"/>
    <w:tmpl w:val="68060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901"/>
    <w:multiLevelType w:val="hybridMultilevel"/>
    <w:tmpl w:val="FC54E19E"/>
    <w:lvl w:ilvl="0" w:tplc="5A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B1E34"/>
    <w:multiLevelType w:val="multilevel"/>
    <w:tmpl w:val="B7C6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B48ED"/>
    <w:multiLevelType w:val="hybridMultilevel"/>
    <w:tmpl w:val="C458FE68"/>
    <w:lvl w:ilvl="0" w:tplc="5A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F3538"/>
    <w:multiLevelType w:val="hybridMultilevel"/>
    <w:tmpl w:val="C80AA5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26D86"/>
    <w:multiLevelType w:val="hybridMultilevel"/>
    <w:tmpl w:val="1326F0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32B83"/>
    <w:multiLevelType w:val="hybridMultilevel"/>
    <w:tmpl w:val="E38271F6"/>
    <w:lvl w:ilvl="0" w:tplc="5A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E1411"/>
    <w:multiLevelType w:val="multilevel"/>
    <w:tmpl w:val="220C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6673C"/>
    <w:multiLevelType w:val="hybridMultilevel"/>
    <w:tmpl w:val="64E04758"/>
    <w:lvl w:ilvl="0" w:tplc="2B2A78EC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EBE0A08"/>
    <w:multiLevelType w:val="hybridMultilevel"/>
    <w:tmpl w:val="ABC078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80184">
    <w:abstractNumId w:val="10"/>
  </w:num>
  <w:num w:numId="2" w16cid:durableId="147867242">
    <w:abstractNumId w:val="5"/>
  </w:num>
  <w:num w:numId="3" w16cid:durableId="2007046876">
    <w:abstractNumId w:val="0"/>
  </w:num>
  <w:num w:numId="4" w16cid:durableId="1167286975">
    <w:abstractNumId w:val="3"/>
  </w:num>
  <w:num w:numId="5" w16cid:durableId="1147093995">
    <w:abstractNumId w:val="8"/>
  </w:num>
  <w:num w:numId="6" w16cid:durableId="1608921805">
    <w:abstractNumId w:val="4"/>
  </w:num>
  <w:num w:numId="7" w16cid:durableId="1647514186">
    <w:abstractNumId w:val="9"/>
  </w:num>
  <w:num w:numId="8" w16cid:durableId="1695959373">
    <w:abstractNumId w:val="6"/>
  </w:num>
  <w:num w:numId="9" w16cid:durableId="888298201">
    <w:abstractNumId w:val="7"/>
  </w:num>
  <w:num w:numId="10" w16cid:durableId="2063211110">
    <w:abstractNumId w:val="11"/>
  </w:num>
  <w:num w:numId="11" w16cid:durableId="156386202">
    <w:abstractNumId w:val="2"/>
  </w:num>
  <w:num w:numId="12" w16cid:durableId="71585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A8"/>
    <w:rsid w:val="000327C1"/>
    <w:rsid w:val="00065FE7"/>
    <w:rsid w:val="00096702"/>
    <w:rsid w:val="000A580A"/>
    <w:rsid w:val="000C3ECB"/>
    <w:rsid w:val="000E7EF3"/>
    <w:rsid w:val="000F085A"/>
    <w:rsid w:val="001159EF"/>
    <w:rsid w:val="00124989"/>
    <w:rsid w:val="00131214"/>
    <w:rsid w:val="00180E2C"/>
    <w:rsid w:val="001868CC"/>
    <w:rsid w:val="00190381"/>
    <w:rsid w:val="001B4168"/>
    <w:rsid w:val="001D2244"/>
    <w:rsid w:val="001F4AA5"/>
    <w:rsid w:val="00206503"/>
    <w:rsid w:val="0021277E"/>
    <w:rsid w:val="002408DB"/>
    <w:rsid w:val="002464E6"/>
    <w:rsid w:val="002632AE"/>
    <w:rsid w:val="00266E87"/>
    <w:rsid w:val="002712EF"/>
    <w:rsid w:val="00291C8F"/>
    <w:rsid w:val="00293869"/>
    <w:rsid w:val="002A2D74"/>
    <w:rsid w:val="002C18F4"/>
    <w:rsid w:val="002D5452"/>
    <w:rsid w:val="002E2EE8"/>
    <w:rsid w:val="002E7786"/>
    <w:rsid w:val="002F3A05"/>
    <w:rsid w:val="0030429A"/>
    <w:rsid w:val="0032447B"/>
    <w:rsid w:val="00334A25"/>
    <w:rsid w:val="0034404E"/>
    <w:rsid w:val="003450EF"/>
    <w:rsid w:val="00345F72"/>
    <w:rsid w:val="00363000"/>
    <w:rsid w:val="00375D35"/>
    <w:rsid w:val="003B4D06"/>
    <w:rsid w:val="003C4D30"/>
    <w:rsid w:val="003E1908"/>
    <w:rsid w:val="0040354A"/>
    <w:rsid w:val="00404930"/>
    <w:rsid w:val="004228CE"/>
    <w:rsid w:val="00424CE3"/>
    <w:rsid w:val="0042502E"/>
    <w:rsid w:val="00463034"/>
    <w:rsid w:val="0047073B"/>
    <w:rsid w:val="00472C0B"/>
    <w:rsid w:val="004A79A2"/>
    <w:rsid w:val="004C65DD"/>
    <w:rsid w:val="004E4BC8"/>
    <w:rsid w:val="00537BCB"/>
    <w:rsid w:val="00544838"/>
    <w:rsid w:val="005A17A0"/>
    <w:rsid w:val="005E38A4"/>
    <w:rsid w:val="0060730B"/>
    <w:rsid w:val="00631A22"/>
    <w:rsid w:val="00634C13"/>
    <w:rsid w:val="00636E3E"/>
    <w:rsid w:val="00645712"/>
    <w:rsid w:val="00681D8B"/>
    <w:rsid w:val="00682C69"/>
    <w:rsid w:val="006B519A"/>
    <w:rsid w:val="006F54C8"/>
    <w:rsid w:val="00721BED"/>
    <w:rsid w:val="00725801"/>
    <w:rsid w:val="00730183"/>
    <w:rsid w:val="00786E65"/>
    <w:rsid w:val="00794426"/>
    <w:rsid w:val="007B0162"/>
    <w:rsid w:val="007E06B4"/>
    <w:rsid w:val="007F216F"/>
    <w:rsid w:val="008118CE"/>
    <w:rsid w:val="0081277A"/>
    <w:rsid w:val="00816046"/>
    <w:rsid w:val="0085663E"/>
    <w:rsid w:val="00865BFD"/>
    <w:rsid w:val="008736C8"/>
    <w:rsid w:val="0087799A"/>
    <w:rsid w:val="008842BC"/>
    <w:rsid w:val="00897FA5"/>
    <w:rsid w:val="008A37F3"/>
    <w:rsid w:val="008A4156"/>
    <w:rsid w:val="008B6F86"/>
    <w:rsid w:val="008D7808"/>
    <w:rsid w:val="00907DAD"/>
    <w:rsid w:val="00922F90"/>
    <w:rsid w:val="00955890"/>
    <w:rsid w:val="00976283"/>
    <w:rsid w:val="00981AE1"/>
    <w:rsid w:val="00994F04"/>
    <w:rsid w:val="009D4381"/>
    <w:rsid w:val="009F2A5B"/>
    <w:rsid w:val="00A004FD"/>
    <w:rsid w:val="00A14C84"/>
    <w:rsid w:val="00A14C9A"/>
    <w:rsid w:val="00A51F49"/>
    <w:rsid w:val="00A55561"/>
    <w:rsid w:val="00A84BC7"/>
    <w:rsid w:val="00A94599"/>
    <w:rsid w:val="00AA7A6D"/>
    <w:rsid w:val="00AB695D"/>
    <w:rsid w:val="00AB7552"/>
    <w:rsid w:val="00AC5C7F"/>
    <w:rsid w:val="00AD4A58"/>
    <w:rsid w:val="00AE24D4"/>
    <w:rsid w:val="00B06069"/>
    <w:rsid w:val="00B15598"/>
    <w:rsid w:val="00B221AE"/>
    <w:rsid w:val="00B26A7D"/>
    <w:rsid w:val="00B67DCB"/>
    <w:rsid w:val="00B85C74"/>
    <w:rsid w:val="00B90C8D"/>
    <w:rsid w:val="00BA46D3"/>
    <w:rsid w:val="00BC170F"/>
    <w:rsid w:val="00BC327F"/>
    <w:rsid w:val="00BD35A5"/>
    <w:rsid w:val="00BE0E23"/>
    <w:rsid w:val="00BE56F0"/>
    <w:rsid w:val="00C201C7"/>
    <w:rsid w:val="00C3311C"/>
    <w:rsid w:val="00C40A12"/>
    <w:rsid w:val="00C57795"/>
    <w:rsid w:val="00C707BC"/>
    <w:rsid w:val="00C70C37"/>
    <w:rsid w:val="00CC2841"/>
    <w:rsid w:val="00CD6173"/>
    <w:rsid w:val="00D36D96"/>
    <w:rsid w:val="00D763B0"/>
    <w:rsid w:val="00D85EC5"/>
    <w:rsid w:val="00DD6383"/>
    <w:rsid w:val="00E34823"/>
    <w:rsid w:val="00E37969"/>
    <w:rsid w:val="00E62464"/>
    <w:rsid w:val="00E71C2B"/>
    <w:rsid w:val="00E8507F"/>
    <w:rsid w:val="00E8651D"/>
    <w:rsid w:val="00E86CEE"/>
    <w:rsid w:val="00EB0DC7"/>
    <w:rsid w:val="00ED681A"/>
    <w:rsid w:val="00EE7EF2"/>
    <w:rsid w:val="00EF5BA8"/>
    <w:rsid w:val="00EF7D5E"/>
    <w:rsid w:val="00F32D48"/>
    <w:rsid w:val="00F4484C"/>
    <w:rsid w:val="00F55768"/>
    <w:rsid w:val="00F57E5E"/>
    <w:rsid w:val="00F63E76"/>
    <w:rsid w:val="00FA1738"/>
    <w:rsid w:val="00FB426E"/>
    <w:rsid w:val="00FD201E"/>
    <w:rsid w:val="00FD7BCA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C9B18"/>
  <w15:chartTrackingRefBased/>
  <w15:docId w15:val="{10FB4F7A-23F4-411E-8416-F40EA69C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5BA8"/>
    <w:pPr>
      <w:suppressAutoHyphens/>
    </w:pPr>
    <w:rPr>
      <w:sz w:val="24"/>
      <w:szCs w:val="24"/>
      <w:lang w:val="ru-RU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C170F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BC170F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472C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2C0B"/>
    <w:rPr>
      <w:rFonts w:ascii="Segoe UI" w:hAnsi="Segoe UI" w:cs="Segoe UI"/>
      <w:sz w:val="18"/>
      <w:szCs w:val="18"/>
      <w:lang w:val="ru-RU" w:eastAsia="ar-SA"/>
    </w:rPr>
  </w:style>
  <w:style w:type="paragraph" w:styleId="Antrats">
    <w:name w:val="header"/>
    <w:basedOn w:val="prastasis"/>
    <w:link w:val="AntratsDiagrama"/>
    <w:uiPriority w:val="99"/>
    <w:rsid w:val="008566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5663E"/>
    <w:rPr>
      <w:sz w:val="24"/>
      <w:szCs w:val="24"/>
      <w:lang w:val="ru-RU" w:eastAsia="ar-SA"/>
    </w:rPr>
  </w:style>
  <w:style w:type="paragraph" w:styleId="Porat">
    <w:name w:val="footer"/>
    <w:basedOn w:val="prastasis"/>
    <w:link w:val="PoratDiagrama"/>
    <w:rsid w:val="008566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63E"/>
    <w:rPr>
      <w:sz w:val="24"/>
      <w:szCs w:val="24"/>
      <w:lang w:val="ru-RU" w:eastAsia="ar-SA"/>
    </w:rPr>
  </w:style>
  <w:style w:type="paragraph" w:styleId="Sraopastraipa">
    <w:name w:val="List Paragraph"/>
    <w:basedOn w:val="prastasis"/>
    <w:uiPriority w:val="34"/>
    <w:qFormat/>
    <w:rsid w:val="00F557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59"/>
    <w:rsid w:val="00F55768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astasiniatinklio">
    <w:name w:val="Normal (Web)"/>
    <w:basedOn w:val="prastasis"/>
    <w:uiPriority w:val="99"/>
    <w:unhideWhenUsed/>
    <w:rsid w:val="00FB426E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FB426E"/>
    <w:rPr>
      <w:b/>
      <w:bCs/>
    </w:rPr>
  </w:style>
  <w:style w:type="paragraph" w:styleId="Pagrindinistekstas">
    <w:name w:val="Body Text"/>
    <w:basedOn w:val="prastasis"/>
    <w:link w:val="PagrindinistekstasDiagrama"/>
    <w:rsid w:val="00F63E76"/>
    <w:pPr>
      <w:widowControl w:val="0"/>
      <w:suppressAutoHyphens w:val="0"/>
      <w:jc w:val="center"/>
    </w:pPr>
    <w:rPr>
      <w:b/>
      <w:color w:val="000000"/>
      <w:spacing w:val="-10"/>
      <w:sz w:val="26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3E76"/>
    <w:rPr>
      <w:b/>
      <w:color w:val="000000"/>
      <w:spacing w:val="-1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DDA63-DA91-4693-B251-D28445A5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162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VILNIAUS LOPŠELIO-DARŽELIO „DAIGELIS „ ŽMONIŲ EVAKAVIMO IŠ I AUKŠTO A KORPUSO PLANAS</vt:lpstr>
      <vt:lpstr>VILNIAUS LOPŠELIO-DARŽELIO „DAIGELIS „ ŽMONIŲ EVAKAVIMO IŠ I AUKŠTO A KORPUSO PLANAS</vt:lpstr>
      <vt:lpstr>VILNIAUS LOPŠELIO-DARŽELIO „DAIGELIS „ ŽMONIŲ EVAKAVIMO IŠ I AUKŠTO A KORPUSO PLANAS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LOPŠELIO-DARŽELIO „DAIGELIS „ ŽMONIŲ EVAKAVIMO IŠ I AUKŠTO A KORPUSO PLANAS</dc:title>
  <dc:subject/>
  <dc:creator>Saugi darbovietė</dc:creator>
  <cp:keywords/>
  <dc:description/>
  <cp:lastModifiedBy>Asta Bertašienė</cp:lastModifiedBy>
  <cp:revision>2</cp:revision>
  <cp:lastPrinted>2025-07-16T09:27:00Z</cp:lastPrinted>
  <dcterms:created xsi:type="dcterms:W3CDTF">2025-07-16T09:27:00Z</dcterms:created>
  <dcterms:modified xsi:type="dcterms:W3CDTF">2025-07-16T09:27:00Z</dcterms:modified>
</cp:coreProperties>
</file>